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BC5" w:rsidRDefault="007A2E99" w:rsidP="007A2E99">
      <w:r>
        <w:rPr>
          <w:rFonts w:eastAsia="Times New Roman" w:cs="Times New Roman"/>
          <w:noProof/>
        </w:rPr>
        <w:drawing>
          <wp:inline distT="0" distB="0" distL="0" distR="0">
            <wp:extent cx="5486400" cy="2665024"/>
            <wp:effectExtent l="0" t="0" r="0" b="2540"/>
            <wp:docPr id="1" name="Picture 1" descr="https://sp3.yimg.com/ib/th?id=HN.608049184668517647&amp;pid=15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p3.yimg.com/ib/th?id=HN.608049184668517647&amp;pid=15.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6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E99" w:rsidRDefault="007A2E99" w:rsidP="007A2E99"/>
    <w:p w:rsidR="007A2E99" w:rsidRDefault="007A2E99" w:rsidP="007A2E99">
      <w:r>
        <w:rPr>
          <w:rFonts w:eastAsia="Times New Roman" w:cs="Times New Roman"/>
          <w:noProof/>
        </w:rPr>
        <w:drawing>
          <wp:inline distT="0" distB="0" distL="0" distR="0">
            <wp:extent cx="5486400" cy="2665024"/>
            <wp:effectExtent l="0" t="0" r="0" b="2540"/>
            <wp:docPr id="3" name="yui_3_5_1_5_1401866458278_974" descr="http://www.impactmediadesign.co.uk/wp-content/uploads/2011/06/guess-the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5_1401866458278_974" descr="http://www.impactmediadesign.co.uk/wp-content/uploads/2011/06/guess-the-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6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E99" w:rsidRDefault="007A2E99" w:rsidP="007A2E99">
      <w:r>
        <w:rPr>
          <w:rFonts w:eastAsia="Times New Roman" w:cs="Times New Roman"/>
          <w:noProof/>
        </w:rPr>
        <w:drawing>
          <wp:inline distT="0" distB="0" distL="0" distR="0">
            <wp:extent cx="5486400" cy="2665024"/>
            <wp:effectExtent l="0" t="0" r="0" b="2540"/>
            <wp:docPr id="5" name="yui_3_5_1_5_1401866458278_1234" descr="http://www.impactmediadesign.co.uk/wp-content/uploads/2012/04/guess-the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5_1401866458278_1234" descr="http://www.impactmediadesign.co.uk/wp-content/uploads/2012/04/guess-the-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6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E99" w:rsidRDefault="007A2E99" w:rsidP="007A2E99"/>
    <w:p w:rsidR="007A2E99" w:rsidRDefault="007A2E99" w:rsidP="007A2E99"/>
    <w:p w:rsidR="007A2E99" w:rsidRDefault="007A2E99" w:rsidP="007A2E99"/>
    <w:p w:rsidR="007A2E99" w:rsidRPr="00AB7BC5" w:rsidRDefault="007A2E99" w:rsidP="007A2E99">
      <w:pPr>
        <w:jc w:val="center"/>
        <w:rPr>
          <w:b/>
          <w:u w:val="single"/>
        </w:rPr>
      </w:pPr>
      <w:r w:rsidRPr="00AB7BC5">
        <w:rPr>
          <w:b/>
          <w:u w:val="single"/>
        </w:rPr>
        <w:lastRenderedPageBreak/>
        <w:t>Competition: Non-Price Competition</w:t>
      </w:r>
    </w:p>
    <w:p w:rsidR="007A2E99" w:rsidRDefault="007A2E99" w:rsidP="007A2E99"/>
    <w:p w:rsidR="007A2E99" w:rsidRDefault="007A2E99" w:rsidP="007A2E99">
      <w:pPr>
        <w:jc w:val="both"/>
      </w:pPr>
      <w:r>
        <w:t xml:space="preserve">Non-price competition involves competing on all product features other than price.  It can involve new product development, after sales care and a whole host of promotional strategies including loyalty cards, attractive advertising and branding. </w:t>
      </w:r>
    </w:p>
    <w:p w:rsidR="007A2E99" w:rsidRDefault="007A2E99" w:rsidP="007A2E99"/>
    <w:p w:rsidR="007A2E99" w:rsidRPr="00AB7BC5" w:rsidRDefault="007A2E99" w:rsidP="007A2E99">
      <w:pPr>
        <w:rPr>
          <w:b/>
        </w:rPr>
      </w:pPr>
      <w:r w:rsidRPr="00AB7BC5">
        <w:rPr>
          <w:b/>
        </w:rPr>
        <w:t>The power of advertising</w:t>
      </w:r>
    </w:p>
    <w:p w:rsidR="007A2E99" w:rsidRDefault="007A2E99" w:rsidP="007A2E99"/>
    <w:p w:rsidR="007A2E99" w:rsidRDefault="007A2E99" w:rsidP="007A2E99">
      <w:pPr>
        <w:jc w:val="both"/>
      </w:pPr>
      <w:r>
        <w:t>Advertising is the commercial promotion of goods, services, companies and ideas.  Good advertising can create a consumer want for a product and increase sales.  There are two main types of advertising:</w:t>
      </w:r>
    </w:p>
    <w:p w:rsidR="007A2E99" w:rsidRDefault="007A2E99" w:rsidP="007A2E99">
      <w:pPr>
        <w:jc w:val="both"/>
      </w:pPr>
    </w:p>
    <w:p w:rsidR="007A2E99" w:rsidRDefault="007A2E99" w:rsidP="007A2E99">
      <w:pPr>
        <w:jc w:val="both"/>
      </w:pPr>
      <w:r w:rsidRPr="00AB7BC5">
        <w:rPr>
          <w:b/>
        </w:rPr>
        <w:t>Informative advertising</w:t>
      </w:r>
      <w:r>
        <w:t xml:space="preserve"> provides information about a product to a consumer.  For example, bus timetables, a flyer from Papa John’s pizza, technical specifications for a new phone etc.</w:t>
      </w:r>
    </w:p>
    <w:p w:rsidR="007A2E99" w:rsidRDefault="007A2E99" w:rsidP="007A2E99">
      <w:pPr>
        <w:jc w:val="both"/>
      </w:pPr>
    </w:p>
    <w:p w:rsidR="007A2E99" w:rsidRDefault="007A2E99" w:rsidP="007A2E99">
      <w:pPr>
        <w:jc w:val="both"/>
      </w:pPr>
      <w:r w:rsidRPr="00AB7BC5">
        <w:rPr>
          <w:b/>
        </w:rPr>
        <w:t>Persuasive advertising</w:t>
      </w:r>
      <w:r>
        <w:t xml:space="preserve"> is designed to create a consumer want and boost sales of a particular product. </w:t>
      </w:r>
    </w:p>
    <w:p w:rsidR="007A2E99" w:rsidRDefault="007A2E99" w:rsidP="007A2E99">
      <w:pPr>
        <w:jc w:val="both"/>
      </w:pPr>
    </w:p>
    <w:p w:rsidR="007A2E99" w:rsidRPr="00AB7BC5" w:rsidRDefault="007A2E99" w:rsidP="007A2E99">
      <w:pPr>
        <w:pStyle w:val="ListParagraph"/>
        <w:numPr>
          <w:ilvl w:val="0"/>
          <w:numId w:val="1"/>
        </w:numPr>
        <w:jc w:val="both"/>
        <w:rPr>
          <w:b/>
        </w:rPr>
      </w:pPr>
      <w:r w:rsidRPr="00AB7BC5">
        <w:rPr>
          <w:b/>
          <w:lang w:val="en-GB"/>
        </w:rPr>
        <w:t>It can create and increase consumer wants for a product</w:t>
      </w:r>
    </w:p>
    <w:p w:rsidR="007A2E99" w:rsidRPr="00AB7BC5" w:rsidRDefault="007A2E99" w:rsidP="007A2E99">
      <w:pPr>
        <w:numPr>
          <w:ilvl w:val="0"/>
          <w:numId w:val="1"/>
        </w:numPr>
        <w:jc w:val="both"/>
        <w:rPr>
          <w:b/>
        </w:rPr>
      </w:pPr>
      <w:r w:rsidRPr="00AB7BC5">
        <w:rPr>
          <w:b/>
          <w:lang w:val="en-GB"/>
        </w:rPr>
        <w:t xml:space="preserve">It can create a powerful brand image for a product and increase customer loyalty </w:t>
      </w:r>
    </w:p>
    <w:p w:rsidR="007A2E99" w:rsidRPr="00AB7BC5" w:rsidRDefault="007A2E99" w:rsidP="007A2E99">
      <w:pPr>
        <w:ind w:left="720"/>
        <w:jc w:val="both"/>
      </w:pPr>
    </w:p>
    <w:p w:rsidR="007A2E99" w:rsidRPr="00AB7BC5" w:rsidRDefault="007A2E99" w:rsidP="007A2E99">
      <w:pPr>
        <w:jc w:val="both"/>
      </w:pPr>
      <w:r w:rsidRPr="00AB7BC5">
        <w:rPr>
          <w:bCs/>
          <w:lang w:val="en-GB"/>
        </w:rPr>
        <w:t xml:space="preserve">Brand loyalty has the following benefits: </w:t>
      </w:r>
    </w:p>
    <w:p w:rsidR="007A2E99" w:rsidRPr="00AB7BC5" w:rsidRDefault="007A2E99" w:rsidP="007A2E99">
      <w:pPr>
        <w:numPr>
          <w:ilvl w:val="0"/>
          <w:numId w:val="2"/>
        </w:numPr>
        <w:jc w:val="both"/>
      </w:pPr>
      <w:r w:rsidRPr="00AB7BC5">
        <w:rPr>
          <w:bCs/>
          <w:lang w:val="en-GB"/>
        </w:rPr>
        <w:t xml:space="preserve">It leads to repeat purchases </w:t>
      </w:r>
    </w:p>
    <w:p w:rsidR="007A2E99" w:rsidRPr="00AB7BC5" w:rsidRDefault="007A2E99" w:rsidP="007A2E99">
      <w:pPr>
        <w:numPr>
          <w:ilvl w:val="0"/>
          <w:numId w:val="2"/>
        </w:numPr>
        <w:jc w:val="both"/>
      </w:pPr>
      <w:r w:rsidRPr="00AB7BC5">
        <w:rPr>
          <w:bCs/>
          <w:lang w:val="en-GB"/>
        </w:rPr>
        <w:t xml:space="preserve">It protects sales and market share </w:t>
      </w:r>
    </w:p>
    <w:p w:rsidR="007A2E99" w:rsidRPr="00AB7BC5" w:rsidRDefault="007A2E99" w:rsidP="007A2E99">
      <w:pPr>
        <w:numPr>
          <w:ilvl w:val="0"/>
          <w:numId w:val="2"/>
        </w:numPr>
        <w:jc w:val="both"/>
      </w:pPr>
      <w:r w:rsidRPr="00AB7BC5">
        <w:rPr>
          <w:bCs/>
          <w:lang w:val="en-GB"/>
        </w:rPr>
        <w:t>Customers are willing to pay more for the brand</w:t>
      </w:r>
    </w:p>
    <w:p w:rsidR="007A2E99" w:rsidRPr="00AB7BC5" w:rsidRDefault="007A2E99" w:rsidP="007A2E99">
      <w:pPr>
        <w:numPr>
          <w:ilvl w:val="0"/>
          <w:numId w:val="2"/>
        </w:numPr>
        <w:jc w:val="both"/>
      </w:pPr>
      <w:r w:rsidRPr="00AB7BC5">
        <w:rPr>
          <w:bCs/>
          <w:lang w:val="en-GB"/>
        </w:rPr>
        <w:t>Customers continue to buy the brand if the producer increases its price over rival products</w:t>
      </w:r>
    </w:p>
    <w:p w:rsidR="007A2E99" w:rsidRPr="00AB7BC5" w:rsidRDefault="007A2E99" w:rsidP="007A2E99">
      <w:pPr>
        <w:ind w:left="720"/>
        <w:jc w:val="both"/>
      </w:pPr>
    </w:p>
    <w:p w:rsidR="007A2E99" w:rsidRPr="00AB7BC5" w:rsidRDefault="007A2E99" w:rsidP="007A2E99">
      <w:pPr>
        <w:pStyle w:val="ListParagraph"/>
        <w:numPr>
          <w:ilvl w:val="0"/>
          <w:numId w:val="1"/>
        </w:numPr>
        <w:jc w:val="both"/>
        <w:rPr>
          <w:b/>
        </w:rPr>
      </w:pPr>
      <w:r w:rsidRPr="00AB7BC5">
        <w:rPr>
          <w:b/>
          <w:lang w:val="en-GB"/>
        </w:rPr>
        <w:t xml:space="preserve">It can reduce competition </w:t>
      </w:r>
    </w:p>
    <w:p w:rsidR="007A2E99" w:rsidRPr="00AB7BC5" w:rsidRDefault="007A2E99" w:rsidP="007A2E99">
      <w:pPr>
        <w:jc w:val="both"/>
      </w:pPr>
      <w:r w:rsidRPr="00AB7BC5">
        <w:rPr>
          <w:bCs/>
          <w:lang w:val="en-GB"/>
        </w:rPr>
        <w:t>Smaller firms will be unable to spend as heavily on advertising as larger rivals</w:t>
      </w:r>
    </w:p>
    <w:p w:rsidR="007A2E99" w:rsidRDefault="007A2E99" w:rsidP="007A2E99">
      <w:pPr>
        <w:jc w:val="both"/>
      </w:pPr>
    </w:p>
    <w:p w:rsidR="007A2E99" w:rsidRDefault="007A2E99" w:rsidP="007A2E99">
      <w:pPr>
        <w:jc w:val="center"/>
      </w:pPr>
      <w:r w:rsidRPr="00AB7BC5">
        <w:drawing>
          <wp:inline distT="0" distB="0" distL="0" distR="0" wp14:anchorId="153B7BD6" wp14:editId="260A853B">
            <wp:extent cx="3196883" cy="2707246"/>
            <wp:effectExtent l="0" t="0" r="3810" b="10795"/>
            <wp:docPr id="2" name="Picture 1" descr="129584_aw4.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129584_aw4.75.jp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47" cy="270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2E99" w:rsidSect="00AB7BC5">
      <w:pgSz w:w="12240" w:h="15840"/>
      <w:pgMar w:top="1080" w:right="1800" w:bottom="99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D57AD"/>
    <w:multiLevelType w:val="hybridMultilevel"/>
    <w:tmpl w:val="65EA42F0"/>
    <w:lvl w:ilvl="0" w:tplc="64326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4C6C5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00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AB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58F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EAF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20A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0E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98E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3283821"/>
    <w:multiLevelType w:val="hybridMultilevel"/>
    <w:tmpl w:val="32C8ABD0"/>
    <w:lvl w:ilvl="0" w:tplc="DD1E65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CE578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4C676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C85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421BA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A13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EE41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58B41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BE6FE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900C1A"/>
    <w:multiLevelType w:val="hybridMultilevel"/>
    <w:tmpl w:val="D2A6B2C6"/>
    <w:lvl w:ilvl="0" w:tplc="D6285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ED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28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0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29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61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0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20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C3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EE2"/>
    <w:rsid w:val="004817EA"/>
    <w:rsid w:val="007A2E99"/>
    <w:rsid w:val="00A721CB"/>
    <w:rsid w:val="00AB7BC5"/>
    <w:rsid w:val="00E9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B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7BC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BC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B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7BC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BC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4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029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1536">
          <w:marLeft w:val="446"/>
          <w:marRight w:val="0"/>
          <w:marTop w:val="5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2165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57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0246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655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7968">
          <w:marLeft w:val="446"/>
          <w:marRight w:val="0"/>
          <w:marTop w:val="5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195</Words>
  <Characters>1117</Characters>
  <Application>Microsoft Macintosh Word</Application>
  <DocSecurity>0</DocSecurity>
  <Lines>9</Lines>
  <Paragraphs>2</Paragraphs>
  <ScaleCrop>false</ScaleCrop>
  <Company>DCS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2014-06-04T06:49:00Z</dcterms:created>
  <dcterms:modified xsi:type="dcterms:W3CDTF">2014-06-04T07:26:00Z</dcterms:modified>
</cp:coreProperties>
</file>